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8B" w:rsidRPr="00E95815" w:rsidRDefault="00E95815" w:rsidP="00E95815">
      <w:pPr>
        <w:jc w:val="center"/>
        <w:rPr>
          <w:b/>
        </w:rPr>
      </w:pPr>
      <w:bookmarkStart w:id="0" w:name="_GoBack"/>
      <w:bookmarkEnd w:id="0"/>
      <w:r w:rsidRPr="00E95815">
        <w:rPr>
          <w:b/>
        </w:rPr>
        <w:t>Controles glicêmicos do paciente L.M.N. referente a uma semana</w:t>
      </w:r>
    </w:p>
    <w:p w:rsidR="00E95815" w:rsidRDefault="00E9581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43"/>
        <w:gridCol w:w="1309"/>
        <w:gridCol w:w="901"/>
        <w:gridCol w:w="1110"/>
        <w:gridCol w:w="1348"/>
        <w:gridCol w:w="1082"/>
        <w:gridCol w:w="901"/>
        <w:gridCol w:w="1110"/>
        <w:gridCol w:w="1245"/>
        <w:gridCol w:w="1082"/>
        <w:gridCol w:w="901"/>
        <w:gridCol w:w="1110"/>
      </w:tblGrid>
      <w:tr w:rsidR="007C6540" w:rsidRPr="0072488D" w:rsidTr="007C6540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Glicemia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Carboidrato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Insulina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Glicemia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Glicemia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Carboidrato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Insulina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Glicemia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Glicemia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Carboidrato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Insulina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Glicemia</w:t>
            </w:r>
          </w:p>
        </w:tc>
      </w:tr>
      <w:tr w:rsidR="007C6540" w:rsidRPr="0072488D" w:rsidTr="007C6540">
        <w:trPr>
          <w:trHeight w:val="49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Jejum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Café da manhã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 horas após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Antes do almoço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 horas após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Antes do jantar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Jantar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 horas após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03/04/2019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210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04/04/2019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200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05/04/2019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315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06/04/2019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104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07/04/2019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110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08/04/2019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200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09/04/2019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145</w:t>
            </w:r>
          </w:p>
        </w:tc>
      </w:tr>
      <w:tr w:rsidR="007C6540" w:rsidRPr="0072488D" w:rsidTr="007C6540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10/04/2019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88D" w:rsidRPr="0072488D" w:rsidRDefault="0072488D" w:rsidP="0072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</w:pPr>
            <w:r w:rsidRPr="0072488D">
              <w:rPr>
                <w:rFonts w:ascii="Arial" w:eastAsia="Times New Roman" w:hAnsi="Arial" w:cs="Arial"/>
                <w:color w:val="4472C4"/>
                <w:sz w:val="18"/>
                <w:szCs w:val="18"/>
                <w:lang w:eastAsia="pt-BR"/>
              </w:rPr>
              <w:t>150</w:t>
            </w:r>
          </w:p>
        </w:tc>
      </w:tr>
    </w:tbl>
    <w:p w:rsidR="00E95815" w:rsidRDefault="00E95815"/>
    <w:p w:rsidR="00E82697" w:rsidRDefault="00E82697"/>
    <w:sectPr w:rsidR="00E82697" w:rsidSect="00EC06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A2" w:rsidRDefault="001622A2" w:rsidP="00BE5E8E">
      <w:pPr>
        <w:spacing w:after="0" w:line="240" w:lineRule="auto"/>
      </w:pPr>
      <w:r>
        <w:separator/>
      </w:r>
    </w:p>
  </w:endnote>
  <w:endnote w:type="continuationSeparator" w:id="0">
    <w:p w:rsidR="001622A2" w:rsidRDefault="001622A2" w:rsidP="00BE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A2" w:rsidRDefault="001622A2" w:rsidP="00BE5E8E">
      <w:pPr>
        <w:spacing w:after="0" w:line="240" w:lineRule="auto"/>
      </w:pPr>
      <w:r>
        <w:separator/>
      </w:r>
    </w:p>
  </w:footnote>
  <w:footnote w:type="continuationSeparator" w:id="0">
    <w:p w:rsidR="001622A2" w:rsidRDefault="001622A2" w:rsidP="00BE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A"/>
    <w:rsid w:val="001622A2"/>
    <w:rsid w:val="00632360"/>
    <w:rsid w:val="0072488D"/>
    <w:rsid w:val="007C6540"/>
    <w:rsid w:val="00BE5E8E"/>
    <w:rsid w:val="00D13171"/>
    <w:rsid w:val="00D86A8B"/>
    <w:rsid w:val="00DE4ABA"/>
    <w:rsid w:val="00E82697"/>
    <w:rsid w:val="00E95815"/>
    <w:rsid w:val="00EA7E37"/>
    <w:rsid w:val="00E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8ADD"/>
  <w15:chartTrackingRefBased/>
  <w15:docId w15:val="{631D0CDD-DA61-4FB2-8D29-B923B4B1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3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0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06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06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64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5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E8E"/>
  </w:style>
  <w:style w:type="paragraph" w:styleId="Rodap">
    <w:name w:val="footer"/>
    <w:basedOn w:val="Normal"/>
    <w:link w:val="RodapChar"/>
    <w:uiPriority w:val="99"/>
    <w:unhideWhenUsed/>
    <w:rsid w:val="00BE5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2019-05-01T18:43:00Z</dcterms:created>
  <dcterms:modified xsi:type="dcterms:W3CDTF">2019-05-02T00:17:00Z</dcterms:modified>
</cp:coreProperties>
</file>